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27275" w:rsidRDefault="00AA1F1A">
      <w:pPr>
        <w:pStyle w:val="Heading3"/>
        <w:keepNext w:val="0"/>
        <w:keepLines w:val="0"/>
        <w:spacing w:before="280"/>
        <w:jc w:val="center"/>
        <w:rPr>
          <w:b/>
          <w:color w:val="000000"/>
          <w:sz w:val="22"/>
          <w:szCs w:val="22"/>
        </w:rPr>
      </w:pPr>
      <w:r>
        <w:rPr>
          <w:b/>
          <w:color w:val="000000"/>
          <w:sz w:val="26"/>
          <w:szCs w:val="26"/>
        </w:rPr>
        <w:t xml:space="preserve">Safe and Inclusive School Environments (SISE) </w:t>
      </w:r>
    </w:p>
    <w:p w14:paraId="00000002" w14:textId="77777777" w:rsidR="00227275" w:rsidRDefault="00AA1F1A">
      <w:pPr>
        <w:spacing w:before="240" w:after="240"/>
      </w:pPr>
      <w:r>
        <w:t xml:space="preserve">It is a policy of the </w:t>
      </w:r>
      <w:proofErr w:type="gramStart"/>
      <w:r>
        <w:t>District  to</w:t>
      </w:r>
      <w:proofErr w:type="gramEnd"/>
      <w:r>
        <w:t xml:space="preserve"> protect the rights and safety of all students and families within the district, ensuring that schools remain a place of learning, free from fear or intimidation related to immigration status while adhering to all legal obligations under State and Federal law. </w:t>
      </w:r>
    </w:p>
    <w:p w14:paraId="00000003" w14:textId="77777777" w:rsidR="00227275" w:rsidRDefault="00AA1F1A">
      <w:pPr>
        <w:pStyle w:val="Heading4"/>
        <w:keepNext w:val="0"/>
        <w:keepLines w:val="0"/>
        <w:spacing w:before="240" w:after="40"/>
        <w:rPr>
          <w:b/>
          <w:color w:val="000000"/>
          <w:sz w:val="22"/>
          <w:szCs w:val="22"/>
        </w:rPr>
      </w:pPr>
      <w:bookmarkStart w:id="0" w:name="_heading=h.gjdgxs" w:colFirst="0" w:colLast="0"/>
      <w:bookmarkEnd w:id="0"/>
      <w:r>
        <w:rPr>
          <w:b/>
          <w:color w:val="000000"/>
          <w:sz w:val="22"/>
          <w:szCs w:val="22"/>
        </w:rPr>
        <w:t>Definitions</w:t>
      </w:r>
    </w:p>
    <w:p w14:paraId="00000004" w14:textId="77777777" w:rsidR="00227275" w:rsidRDefault="00AA1F1A">
      <w:pPr>
        <w:numPr>
          <w:ilvl w:val="0"/>
          <w:numId w:val="1"/>
        </w:numPr>
        <w:spacing w:before="240"/>
      </w:pPr>
      <w:r>
        <w:rPr>
          <w:b/>
        </w:rPr>
        <w:t>Immigration Status:</w:t>
      </w:r>
      <w:r>
        <w:t xml:space="preserve"> Refers to an individual’s legal status in terms of residency, nationality, or citizenship. </w:t>
      </w:r>
    </w:p>
    <w:p w14:paraId="00000005" w14:textId="77777777" w:rsidR="00227275" w:rsidRDefault="00AA1F1A">
      <w:pPr>
        <w:numPr>
          <w:ilvl w:val="0"/>
          <w:numId w:val="1"/>
        </w:numPr>
        <w:spacing w:after="240"/>
      </w:pPr>
      <w:r>
        <w:rPr>
          <w:b/>
        </w:rPr>
        <w:t>Law Enforcement Agency (LEA):</w:t>
      </w:r>
      <w:r>
        <w:t xml:space="preserve"> Any government body with authority to enforce immigration laws.</w:t>
      </w:r>
    </w:p>
    <w:p w14:paraId="00000006" w14:textId="77777777" w:rsidR="00227275" w:rsidRDefault="00AA1F1A">
      <w:bookmarkStart w:id="1" w:name="_heading=h.30j0zll" w:colFirst="0" w:colLast="0"/>
      <w:bookmarkEnd w:id="1"/>
      <w:r>
        <w:t>In furtherance of this policy:</w:t>
      </w:r>
    </w:p>
    <w:p w14:paraId="00000007" w14:textId="77777777" w:rsidR="00227275" w:rsidRDefault="00AA1F1A">
      <w:pPr>
        <w:numPr>
          <w:ilvl w:val="0"/>
          <w:numId w:val="2"/>
        </w:numPr>
        <w:spacing w:before="240"/>
      </w:pPr>
      <w:r>
        <w:t xml:space="preserve">The district shall not permit immigration enforcement activities on school property without a valid warrant or legal order, or unless required by State or Federal law. </w:t>
      </w:r>
    </w:p>
    <w:p w14:paraId="00000008" w14:textId="77777777" w:rsidR="00227275" w:rsidRDefault="00AA1F1A">
      <w:pPr>
        <w:numPr>
          <w:ilvl w:val="0"/>
          <w:numId w:val="2"/>
        </w:numPr>
      </w:pPr>
      <w:r>
        <w:t>The district will protect students’ privacy rights as provided under the Family Educational Rights and Privacy Act (FERPA), which restricts the disclosure of student information without parental consent, except as required or exempted by law.</w:t>
      </w:r>
    </w:p>
    <w:p w14:paraId="00000009" w14:textId="77777777" w:rsidR="00227275" w:rsidRDefault="00AA1F1A">
      <w:pPr>
        <w:numPr>
          <w:ilvl w:val="0"/>
          <w:numId w:val="2"/>
        </w:numPr>
        <w:spacing w:line="240" w:lineRule="auto"/>
      </w:pPr>
      <w:r>
        <w:t xml:space="preserve">School staff shall not inquire, collect, or maintain information regarding the immigration status of any student or family, unless required by law or by consent of the parent/guardian. </w:t>
      </w:r>
    </w:p>
    <w:p w14:paraId="0000000A" w14:textId="77777777" w:rsidR="00227275" w:rsidRDefault="00AA1F1A">
      <w:pPr>
        <w:numPr>
          <w:ilvl w:val="0"/>
          <w:numId w:val="2"/>
        </w:numPr>
        <w:spacing w:line="240" w:lineRule="auto"/>
      </w:pPr>
      <w:bookmarkStart w:id="2" w:name="_heading=h.1fob9te" w:colFirst="0" w:colLast="0"/>
      <w:bookmarkEnd w:id="2"/>
      <w:r>
        <w:t xml:space="preserve">If a request for information or access is made by a law enforcement agency concerning immigration status, the district will make reasonable efforts to notify the student’s family, unless restricted by law or a court order. </w:t>
      </w:r>
    </w:p>
    <w:p w14:paraId="0000000B" w14:textId="77777777" w:rsidR="00227275" w:rsidRDefault="00AA1F1A">
      <w:pPr>
        <w:numPr>
          <w:ilvl w:val="0"/>
          <w:numId w:val="2"/>
        </w:numPr>
        <w:spacing w:line="240" w:lineRule="auto"/>
      </w:pPr>
      <w:r>
        <w:t>Staff will direct all requests for access or information to the designated District Safety Officer (DSO), Custodian of Records, or Legal Counsel.</w:t>
      </w:r>
    </w:p>
    <w:p w14:paraId="0000000C" w14:textId="77777777" w:rsidR="00227275" w:rsidRDefault="00AA1F1A">
      <w:pPr>
        <w:numPr>
          <w:ilvl w:val="0"/>
          <w:numId w:val="2"/>
        </w:numPr>
        <w:spacing w:line="240" w:lineRule="auto"/>
      </w:pPr>
      <w:r>
        <w:t>Any incidents or complaints of harassment based on immigration status, national origin, race, or color, shall be referred to the superintendent and shall be processed under Policy JB, Equal Educational Opportunities.</w:t>
      </w:r>
    </w:p>
    <w:p w14:paraId="0000000D" w14:textId="77777777" w:rsidR="00227275" w:rsidRDefault="00227275">
      <w:pPr>
        <w:spacing w:line="240" w:lineRule="auto"/>
      </w:pPr>
    </w:p>
    <w:p w14:paraId="0000000E" w14:textId="77777777" w:rsidR="00227275" w:rsidRDefault="00227275">
      <w:pPr>
        <w:spacing w:line="240" w:lineRule="auto"/>
      </w:pPr>
    </w:p>
    <w:p w14:paraId="0000000F" w14:textId="77777777" w:rsidR="00227275" w:rsidRDefault="00227275">
      <w:pPr>
        <w:spacing w:line="240" w:lineRule="auto"/>
      </w:pPr>
    </w:p>
    <w:p w14:paraId="00000010" w14:textId="77777777" w:rsidR="00227275" w:rsidRDefault="00227275">
      <w:pPr>
        <w:spacing w:line="240" w:lineRule="auto"/>
      </w:pPr>
    </w:p>
    <w:p w14:paraId="00000011" w14:textId="77777777" w:rsidR="00227275" w:rsidRDefault="00227275">
      <w:pPr>
        <w:spacing w:line="240" w:lineRule="auto"/>
      </w:pPr>
    </w:p>
    <w:p w14:paraId="00000012" w14:textId="77777777" w:rsidR="00227275" w:rsidRDefault="00227275">
      <w:pPr>
        <w:spacing w:line="240" w:lineRule="auto"/>
      </w:pPr>
    </w:p>
    <w:p w14:paraId="00000013" w14:textId="77777777" w:rsidR="00227275" w:rsidRDefault="00227275">
      <w:pPr>
        <w:shd w:val="clear" w:color="auto" w:fill="FFFFFF"/>
        <w:spacing w:line="240" w:lineRule="auto"/>
        <w:ind w:right="1080"/>
      </w:pPr>
      <w:bookmarkStart w:id="3" w:name="_heading=h.3znysh7" w:colFirst="0" w:colLast="0"/>
      <w:bookmarkEnd w:id="3"/>
    </w:p>
    <w:sectPr w:rsidR="0022727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53E66"/>
    <w:multiLevelType w:val="multilevel"/>
    <w:tmpl w:val="17FA5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59E57CB"/>
    <w:multiLevelType w:val="multilevel"/>
    <w:tmpl w:val="A5924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9814966">
    <w:abstractNumId w:val="0"/>
  </w:num>
  <w:num w:numId="2" w16cid:durableId="21870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275"/>
    <w:rsid w:val="00227275"/>
    <w:rsid w:val="004446C7"/>
    <w:rsid w:val="00AA1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ADC98E-D0E3-4C78-A1B1-C4AC7FE4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CE7080"/>
    <w:pPr>
      <w:spacing w:line="240" w:lineRule="auto"/>
    </w:pPr>
  </w:style>
  <w:style w:type="character" w:styleId="CommentReference">
    <w:name w:val="annotation reference"/>
    <w:basedOn w:val="DefaultParagraphFont"/>
    <w:uiPriority w:val="99"/>
    <w:semiHidden/>
    <w:unhideWhenUsed/>
    <w:rsid w:val="00CC5F25"/>
    <w:rPr>
      <w:sz w:val="16"/>
      <w:szCs w:val="16"/>
    </w:rPr>
  </w:style>
  <w:style w:type="paragraph" w:styleId="CommentText">
    <w:name w:val="annotation text"/>
    <w:basedOn w:val="Normal"/>
    <w:link w:val="CommentTextChar"/>
    <w:uiPriority w:val="99"/>
    <w:unhideWhenUsed/>
    <w:rsid w:val="00CC5F25"/>
    <w:pPr>
      <w:spacing w:line="240" w:lineRule="auto"/>
    </w:pPr>
    <w:rPr>
      <w:sz w:val="20"/>
      <w:szCs w:val="20"/>
    </w:rPr>
  </w:style>
  <w:style w:type="character" w:customStyle="1" w:styleId="CommentTextChar">
    <w:name w:val="Comment Text Char"/>
    <w:basedOn w:val="DefaultParagraphFont"/>
    <w:link w:val="CommentText"/>
    <w:uiPriority w:val="99"/>
    <w:rsid w:val="00CC5F25"/>
    <w:rPr>
      <w:sz w:val="20"/>
      <w:szCs w:val="20"/>
    </w:rPr>
  </w:style>
  <w:style w:type="paragraph" w:styleId="CommentSubject">
    <w:name w:val="annotation subject"/>
    <w:basedOn w:val="CommentText"/>
    <w:next w:val="CommentText"/>
    <w:link w:val="CommentSubjectChar"/>
    <w:uiPriority w:val="99"/>
    <w:semiHidden/>
    <w:unhideWhenUsed/>
    <w:rsid w:val="00CC5F25"/>
    <w:rPr>
      <w:b/>
      <w:bCs/>
    </w:rPr>
  </w:style>
  <w:style w:type="character" w:customStyle="1" w:styleId="CommentSubjectChar">
    <w:name w:val="Comment Subject Char"/>
    <w:basedOn w:val="CommentTextChar"/>
    <w:link w:val="CommentSubject"/>
    <w:uiPriority w:val="99"/>
    <w:semiHidden/>
    <w:rsid w:val="00CC5F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4+3vawxWxJovY3lDuNS+thH95Q==">CgMxLjAyCGguZ2pkZ3hzMgloLjMwajB6bGwyCWguMWZvYjl0ZTIJaC4zem55c2g3OAByITEyUHJvRG1OcjQtMHNwZWFVRGlKTDhXWTd1SGpSN2x0VA==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Sanchez</dc:creator>
  <cp:lastModifiedBy>Marvene Lobato</cp:lastModifiedBy>
  <cp:revision>2</cp:revision>
  <dcterms:created xsi:type="dcterms:W3CDTF">2025-01-27T03:30:00Z</dcterms:created>
  <dcterms:modified xsi:type="dcterms:W3CDTF">2025-01-27T03:30:00Z</dcterms:modified>
</cp:coreProperties>
</file>